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F14C81" w:rsidRDefault="54F14C81" w14:noSpellErr="1" w14:paraId="04487CB3" w14:textId="721BCAD9">
      <w:r w:rsidRPr="54F14C81" w:rsidR="54F14C81">
        <w:rPr>
          <w:rFonts w:ascii="Arial" w:hAnsi="Arial" w:eastAsia="Arial" w:cs="Arial"/>
          <w:noProof w:val="0"/>
          <w:sz w:val="22"/>
          <w:szCs w:val="22"/>
          <w:lang w:val="nl-NL"/>
        </w:rPr>
        <w:t>Voor de komst van de Spaanse veroveraars was Peru het hart van het rijk van de Inca's, waarvan Cuzco de hoofdstad was. Tussen de verovering in 1572 en de onafhankelijkheid in 1821 werd het land door Spanje bestuurd. Vanaf die tijd werd Peru afwisselend door militaire en burgerregeringen bestuurd. Ook wisselden dictators en democratische regeringen elkaar af. Tussen 1836 en 1839 vormde Peru een confederatie met Bolivia. Van 1864 tot 1866 heeft Peru oorlog gevoerd met Spanje over de Peruaanse guano-eilanden (de Ballestaseilanden). Spanje had namelijk een van deze eilanden bezet, maar daar was Peru het niet mee eens. In deze oorlog won Peru, mede dankzij de hulp van Ecuador, Bolivia en Chili. Peru heeft met Bolivia oorlog gevoerd tegen Chili tussen 1879 en 1883, de zogeheten Salpeteroorlog. Chili viel namelijk de kuststrook van Peru binnen en bezette de woestijn, waar veel kostbaar zout te vinden was. Peru verloor deze oorlog en moest twee provincies aan Chili afstaan. Van 1980 tot 1992 ging de Peruaanse bevolking gebukt onder de gewelddadige acties van de maoïstische terreurbeweging Lichtend Pad, die als doel had de bestaande orde omver te werpen. De brute willekeur waarmee dit gepaard ging heeft aan zeker dertigduizend mensen het leven gekost en voor een geschatte 29,5 miljard euro aan materiële schade aangericht. De manifestatie van Lichtend Pad vormde in de twintigste eeuw de grootste rem op de ontwikkeling van Peru, totdat de leiding in 1992 gevangen werd gezet.</w:t>
      </w:r>
    </w:p>
    <w:p w:rsidR="54F14C81" w:rsidP="54F14C81" w:rsidRDefault="54F14C81" w14:paraId="5A879B03" w14:textId="3813137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4A016E"/>
  <w15:docId w15:val="{c02179ce-a64d-4a01-8ae4-e87493e2f4c1}"/>
  <w:rsids>
    <w:rsidRoot w:val="54F14C81"/>
    <w:rsid w:val="54F14C8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2017-08-11T12:45:28.9383045Z</dcterms:created>
  <dcterms:modified xsi:type="dcterms:W3CDTF">2017-08-11T12:46:06.6402678Z</dcterms:modified>
  <dc:creator>Wannes Coolen</dc:creator>
  <lastModifiedBy>Wannes Coolen</lastModifiedBy>
</coreProperties>
</file>