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CA4" w:rsidRDefault="00A97CA4" w:rsidP="00A97CA4">
      <w:pPr>
        <w:pStyle w:val="Titel"/>
      </w:pPr>
      <w:r>
        <w:t>De olympische spelen</w:t>
      </w:r>
    </w:p>
    <w:p w:rsidR="00A97CA4" w:rsidRDefault="00A97CA4" w:rsidP="00A97CA4">
      <w:r>
        <w:t xml:space="preserve">De Olympische Spelen zijn een </w:t>
      </w:r>
      <w:r w:rsidRPr="00A97CA4">
        <w:rPr>
          <w:rStyle w:val="Nadruk"/>
        </w:rPr>
        <w:t>internationale sportmanifestatie</w:t>
      </w:r>
      <w:r>
        <w:t xml:space="preserve">. Er doen duizenden atleten aan uiteenlopende sporten mee. De twee versies, de </w:t>
      </w:r>
      <w:r w:rsidRPr="00A97CA4">
        <w:rPr>
          <w:rStyle w:val="Nadruk"/>
        </w:rPr>
        <w:t>Zomerspelen</w:t>
      </w:r>
      <w:r>
        <w:t xml:space="preserve"> en de </w:t>
      </w:r>
      <w:r w:rsidRPr="00A97CA4">
        <w:rPr>
          <w:rStyle w:val="Nadruk"/>
        </w:rPr>
        <w:t>Winterspelen</w:t>
      </w:r>
      <w:r>
        <w:t>, worden elk om de vier jaar gehouden. Ruim anderhalf jaar na de Zomerspelen, in het tweede kalenderjaar erna, zijn steeds de Winterspelen, vervolgens duurt het dus een kleine tweëneenhalf jaar tot de volg</w:t>
      </w:r>
      <w:bookmarkStart w:id="0" w:name="_GoBack"/>
      <w:bookmarkEnd w:id="0"/>
      <w:r>
        <w:t>ende Zomerspelen.</w:t>
      </w:r>
    </w:p>
    <w:p w:rsidR="00A97CA4" w:rsidRDefault="00A97CA4" w:rsidP="00A97CA4">
      <w:r>
        <w:t xml:space="preserve">De filosofie achter 'de Spelen' wordt uitgedragen door de </w:t>
      </w:r>
      <w:r w:rsidRPr="00A97CA4">
        <w:rPr>
          <w:rStyle w:val="Nadruk"/>
        </w:rPr>
        <w:t>'Olympische Beweging'</w:t>
      </w:r>
      <w:r>
        <w:t xml:space="preserve">. Die beweging omvat tegenwoordig de internationale sportbonden, de </w:t>
      </w:r>
      <w:r w:rsidRPr="00A97CA4">
        <w:rPr>
          <w:rStyle w:val="Nadruk"/>
        </w:rPr>
        <w:t>Nationaal Olympisch Comités en de organisator van de Spelen</w:t>
      </w:r>
      <w:r>
        <w:t>.</w:t>
      </w:r>
    </w:p>
    <w:p w:rsidR="00A97CA4" w:rsidRDefault="00A97CA4" w:rsidP="00A97CA4">
      <w:r>
        <w:t xml:space="preserve">Het Internationaal Olympisch Comité is verantwoordelijk voor het uitkiezen van de </w:t>
      </w:r>
      <w:r w:rsidRPr="00A97CA4">
        <w:rPr>
          <w:rStyle w:val="Nadruk"/>
        </w:rPr>
        <w:t>gaststad</w:t>
      </w:r>
      <w:r>
        <w:t xml:space="preserve"> en het olympische </w:t>
      </w:r>
      <w:r w:rsidRPr="00A97CA4">
        <w:rPr>
          <w:rStyle w:val="Nadruk"/>
        </w:rPr>
        <w:t>programma</w:t>
      </w:r>
      <w:r>
        <w:t xml:space="preserve">. Steeds wordt tijdens een IOC-bijeenkomst zeven jaar van tevoren de locatie / organisator gekozen uit enkele kandidaten, met andere woorden: in het jaar na de Spelen wordt de organisator voor de editie na de eerstvolgende editie van de Spelen gekozen. Sinds 2012 houdt het organiseren van de Zomerspelen </w:t>
      </w:r>
      <w:r w:rsidRPr="00A97CA4">
        <w:rPr>
          <w:rStyle w:val="Nadruk"/>
        </w:rPr>
        <w:t>automatisch</w:t>
      </w:r>
      <w:r>
        <w:t xml:space="preserve"> ook het organiseren van de </w:t>
      </w:r>
      <w:r w:rsidRPr="00A97CA4">
        <w:rPr>
          <w:rStyle w:val="Nadruk"/>
        </w:rPr>
        <w:t>Paralympische Spelen</w:t>
      </w:r>
      <w:r>
        <w:t xml:space="preserve"> in.</w:t>
      </w:r>
    </w:p>
    <w:p w:rsidR="00D4387C" w:rsidRDefault="00A97CA4" w:rsidP="00A97CA4">
      <w:r>
        <w:t>De organisatie van de Spelen is verantwoordelijk voor het naleven van de olympische regels, die zijn omschreven in het Olympisch Handvest. Er gaan enkele symbolen en rituelen gepaard met de organisatie van de Olympische Spelen, waaronder de olympische vlag en de olympische vlam.</w:t>
      </w:r>
    </w:p>
    <w:sectPr w:rsidR="00D43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A4"/>
    <w:rsid w:val="00011FEF"/>
    <w:rsid w:val="0027695F"/>
    <w:rsid w:val="003843E6"/>
    <w:rsid w:val="00852BB5"/>
    <w:rsid w:val="00965D6A"/>
    <w:rsid w:val="009D5C7B"/>
    <w:rsid w:val="00A97CA4"/>
    <w:rsid w:val="00BF1AEC"/>
    <w:rsid w:val="00C60BD5"/>
    <w:rsid w:val="00E86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65E7"/>
  <w15:chartTrackingRefBased/>
  <w15:docId w15:val="{1F0F60EF-32F1-4E35-BAB3-12745371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97CA4"/>
    <w:pPr>
      <w:pBdr>
        <w:bottom w:val="single" w:sz="4" w:space="1" w:color="auto"/>
      </w:pBdr>
      <w:spacing w:after="240" w:line="240" w:lineRule="auto"/>
      <w:contextualSpacing/>
    </w:pPr>
    <w:rPr>
      <w:rFonts w:asciiTheme="majorHAnsi" w:eastAsiaTheme="majorEastAsia" w:hAnsiTheme="majorHAnsi" w:cstheme="majorBidi"/>
      <w:b/>
      <w:caps/>
      <w:color w:val="1F3864" w:themeColor="accent1" w:themeShade="80"/>
      <w:spacing w:val="-10"/>
      <w:kern w:val="28"/>
      <w:sz w:val="56"/>
      <w:szCs w:val="56"/>
    </w:rPr>
  </w:style>
  <w:style w:type="character" w:customStyle="1" w:styleId="TitelChar">
    <w:name w:val="Titel Char"/>
    <w:basedOn w:val="Standaardalinea-lettertype"/>
    <w:link w:val="Titel"/>
    <w:uiPriority w:val="10"/>
    <w:rsid w:val="00A97CA4"/>
    <w:rPr>
      <w:rFonts w:asciiTheme="majorHAnsi" w:eastAsiaTheme="majorEastAsia" w:hAnsiTheme="majorHAnsi" w:cstheme="majorBidi"/>
      <w:b/>
      <w:caps/>
      <w:color w:val="1F3864" w:themeColor="accent1" w:themeShade="80"/>
      <w:spacing w:val="-10"/>
      <w:kern w:val="28"/>
      <w:sz w:val="56"/>
      <w:szCs w:val="56"/>
    </w:rPr>
  </w:style>
  <w:style w:type="character" w:styleId="Nadruk">
    <w:name w:val="Emphasis"/>
    <w:basedOn w:val="Standaardalinea-lettertype"/>
    <w:uiPriority w:val="20"/>
    <w:qFormat/>
    <w:rsid w:val="00A97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213</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 Informaticalessen</dc:creator>
  <cp:keywords/>
  <dc:description/>
  <cp:lastModifiedBy>Wannes - Informaticalessen</cp:lastModifiedBy>
  <cp:revision>1</cp:revision>
  <dcterms:created xsi:type="dcterms:W3CDTF">2017-08-22T06:46:00Z</dcterms:created>
  <dcterms:modified xsi:type="dcterms:W3CDTF">2017-08-22T07:01:00Z</dcterms:modified>
</cp:coreProperties>
</file>